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2"/>
      </w:tblGrid>
      <w:tr w:rsidR="00EF7E44" w:rsidRPr="00CA4D67" w14:paraId="108E399A" w14:textId="77777777" w:rsidTr="00D7391E">
        <w:trPr>
          <w:trHeight w:val="454"/>
        </w:trPr>
        <w:tc>
          <w:tcPr>
            <w:tcW w:w="2835" w:type="dxa"/>
            <w:vMerge w:val="restart"/>
            <w:vAlign w:val="center"/>
          </w:tcPr>
          <w:p w14:paraId="04E3E6A2" w14:textId="77777777" w:rsidR="00910152" w:rsidRDefault="00EF7E44" w:rsidP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TAOTLEJA</w:t>
            </w:r>
            <w:r>
              <w:rPr>
                <w:rFonts w:cs="Calibri"/>
                <w:b/>
              </w:rPr>
              <w:t xml:space="preserve"> </w:t>
            </w:r>
          </w:p>
          <w:p w14:paraId="320CED5C" w14:textId="5AC2F954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ANDMED</w:t>
            </w:r>
          </w:p>
        </w:tc>
        <w:tc>
          <w:tcPr>
            <w:tcW w:w="7482" w:type="dxa"/>
            <w:vAlign w:val="center"/>
          </w:tcPr>
          <w:p w14:paraId="34FAB212" w14:textId="330DF2D3" w:rsidR="00EF7E44" w:rsidRPr="00095E42" w:rsidRDefault="00EF7E44" w:rsidP="00095E42">
            <w:pPr>
              <w:pStyle w:val="NoSpacing"/>
            </w:pPr>
            <w:r w:rsidRPr="00095E42">
              <w:t>Nimi:</w:t>
            </w:r>
            <w:r w:rsidR="003676CD">
              <w:t xml:space="preserve"> Telia Eesti AS</w:t>
            </w:r>
          </w:p>
        </w:tc>
      </w:tr>
      <w:tr w:rsidR="00EF7E44" w:rsidRPr="00CA4D67" w14:paraId="2F348C37" w14:textId="77777777" w:rsidTr="00D7391E">
        <w:trPr>
          <w:trHeight w:val="454"/>
        </w:trPr>
        <w:tc>
          <w:tcPr>
            <w:tcW w:w="2835" w:type="dxa"/>
            <w:vMerge/>
          </w:tcPr>
          <w:p w14:paraId="3B44935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50D5A555" w14:textId="5B2F1A01" w:rsidR="00EF7E44" w:rsidRPr="00095E42" w:rsidRDefault="00EF7E44" w:rsidP="00095E42">
            <w:pPr>
              <w:pStyle w:val="NoSpacing"/>
            </w:pPr>
            <w:r w:rsidRPr="00095E42">
              <w:t>Registrikood:</w:t>
            </w:r>
            <w:r w:rsidR="003676CD">
              <w:t xml:space="preserve"> </w:t>
            </w:r>
            <w:r w:rsidR="003676CD" w:rsidRPr="003676CD">
              <w:t>10234957</w:t>
            </w:r>
          </w:p>
        </w:tc>
      </w:tr>
      <w:tr w:rsidR="00EF7E44" w:rsidRPr="00CA4D67" w14:paraId="0EC66E5D" w14:textId="77777777" w:rsidTr="00D7391E">
        <w:trPr>
          <w:trHeight w:val="454"/>
        </w:trPr>
        <w:tc>
          <w:tcPr>
            <w:tcW w:w="2835" w:type="dxa"/>
            <w:vMerge/>
          </w:tcPr>
          <w:p w14:paraId="0DF3E7C2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610EC5C8" w14:textId="3201806C" w:rsidR="00EF7E44" w:rsidRPr="00095E42" w:rsidRDefault="00EF7E44" w:rsidP="00095E42">
            <w:pPr>
              <w:pStyle w:val="NoSpacing"/>
            </w:pPr>
            <w:r w:rsidRPr="00095E42">
              <w:t>Aadress:</w:t>
            </w:r>
            <w:r w:rsidR="003676CD">
              <w:t xml:space="preserve"> </w:t>
            </w:r>
            <w:r w:rsidR="003676CD" w:rsidRPr="003676CD">
              <w:t>Harju maakond, Tallinn, Kristiine linnaosa, Mustamäe tee 3, 15033</w:t>
            </w:r>
          </w:p>
        </w:tc>
      </w:tr>
      <w:tr w:rsidR="00EF7E44" w:rsidRPr="00CA4D67" w14:paraId="71AED2A1" w14:textId="77777777" w:rsidTr="00D7391E">
        <w:trPr>
          <w:trHeight w:val="454"/>
        </w:trPr>
        <w:tc>
          <w:tcPr>
            <w:tcW w:w="2835" w:type="dxa"/>
            <w:vMerge/>
          </w:tcPr>
          <w:p w14:paraId="6D849E0E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13B068BD" w14:textId="1FE0C5E1" w:rsidR="00EF7E44" w:rsidRPr="00095E42" w:rsidRDefault="00EF7E44" w:rsidP="00095E42">
            <w:pPr>
              <w:pStyle w:val="NoSpacing"/>
            </w:pPr>
            <w:r w:rsidRPr="00095E42">
              <w:t>E-posti aadress:</w:t>
            </w:r>
            <w:r w:rsidR="003676CD">
              <w:t xml:space="preserve"> </w:t>
            </w:r>
            <w:r w:rsidR="003676CD" w:rsidRPr="003676CD">
              <w:t>info@telia.ee</w:t>
            </w:r>
          </w:p>
        </w:tc>
      </w:tr>
      <w:tr w:rsidR="00EF7E44" w:rsidRPr="00CA4D67" w14:paraId="70642630" w14:textId="77777777" w:rsidTr="00D7391E">
        <w:trPr>
          <w:trHeight w:val="454"/>
        </w:trPr>
        <w:tc>
          <w:tcPr>
            <w:tcW w:w="2835" w:type="dxa"/>
            <w:vMerge/>
          </w:tcPr>
          <w:p w14:paraId="5AD35EA0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79E20EF1" w14:textId="0C6119B8" w:rsidR="00EF7E44" w:rsidRPr="00095E42" w:rsidRDefault="00EF7E44" w:rsidP="00095E42">
            <w:pPr>
              <w:pStyle w:val="NoSpacing"/>
            </w:pPr>
            <w:r w:rsidRPr="00095E42">
              <w:t>Volitatud esindaja nimi ja kontakt:</w:t>
            </w:r>
            <w:r w:rsidR="003676CD">
              <w:t xml:space="preserve"> OÜ Lunes, </w:t>
            </w:r>
            <w:hyperlink r:id="rId11" w:history="1">
              <w:r w:rsidR="003676CD" w:rsidRPr="00F16EAD">
                <w:rPr>
                  <w:rStyle w:val="Hyperlink"/>
                </w:rPr>
                <w:t>natalja@lunes.ee</w:t>
              </w:r>
            </w:hyperlink>
            <w:r w:rsidR="003676CD">
              <w:t>, +37256692972</w:t>
            </w:r>
          </w:p>
        </w:tc>
      </w:tr>
      <w:tr w:rsidR="00EF7E44" w:rsidRPr="00CA4D67" w14:paraId="0E960B4D" w14:textId="77777777" w:rsidTr="00D7391E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9FC58" w14:textId="77777777" w:rsidR="00EF7E44" w:rsidRPr="00346454" w:rsidRDefault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KOORMATAVA RIIGIMAA ANDMED</w:t>
            </w:r>
          </w:p>
          <w:p w14:paraId="78F28E03" w14:textId="7CB16A68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  <w:r w:rsidRPr="00CA4D67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i</w:t>
            </w:r>
            <w:r w:rsidRPr="00CA4D67">
              <w:rPr>
                <w:bCs/>
                <w:szCs w:val="24"/>
              </w:rPr>
              <w:t>nfo Maa-</w:t>
            </w:r>
            <w:r w:rsidR="00A733B1">
              <w:rPr>
                <w:bCs/>
                <w:szCs w:val="24"/>
              </w:rPr>
              <w:t xml:space="preserve"> </w:t>
            </w:r>
            <w:r w:rsidR="00EE49B3">
              <w:rPr>
                <w:bCs/>
                <w:szCs w:val="24"/>
              </w:rPr>
              <w:t xml:space="preserve">ja </w:t>
            </w:r>
            <w:r w:rsidR="00A733B1">
              <w:rPr>
                <w:bCs/>
                <w:szCs w:val="24"/>
              </w:rPr>
              <w:t>R</w:t>
            </w:r>
            <w:r w:rsidR="00EE49B3">
              <w:rPr>
                <w:bCs/>
                <w:szCs w:val="24"/>
              </w:rPr>
              <w:t>uumiameti</w:t>
            </w:r>
            <w:r w:rsidRPr="00CA4D67">
              <w:rPr>
                <w:bCs/>
                <w:szCs w:val="24"/>
              </w:rPr>
              <w:t xml:space="preserve"> kaardirakendusest)</w:t>
            </w:r>
          </w:p>
          <w:p w14:paraId="0C3F0553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8BBFAEB" w14:textId="18B71E8F" w:rsidR="00EF7E44" w:rsidRPr="00095E42" w:rsidRDefault="00EF7E44" w:rsidP="00095E42">
            <w:pPr>
              <w:pStyle w:val="NoSpacing"/>
            </w:pPr>
            <w:r w:rsidRPr="00095E42">
              <w:t>Number ja nimetus:</w:t>
            </w:r>
            <w:r w:rsidR="003676CD">
              <w:t xml:space="preserve"> 81 Kärdla-Käina tee</w:t>
            </w:r>
          </w:p>
        </w:tc>
      </w:tr>
      <w:tr w:rsidR="00EF7E44" w:rsidRPr="00CA4D67" w14:paraId="6A9A7822" w14:textId="77777777" w:rsidTr="00D7391E">
        <w:trPr>
          <w:trHeight w:val="454"/>
        </w:trPr>
        <w:tc>
          <w:tcPr>
            <w:tcW w:w="2835" w:type="dxa"/>
            <w:vMerge/>
          </w:tcPr>
          <w:p w14:paraId="2D3C3B1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7AB41BC6" w14:textId="72E52834" w:rsidR="00EF7E44" w:rsidRPr="00095E42" w:rsidRDefault="00EF7E44" w:rsidP="00095E42">
            <w:pPr>
              <w:pStyle w:val="NoSpacing"/>
            </w:pPr>
            <w:r w:rsidRPr="00095E42">
              <w:t>Katastritunnus:</w:t>
            </w:r>
            <w:r w:rsidR="003676CD">
              <w:t xml:space="preserve"> </w:t>
            </w:r>
            <w:r w:rsidR="003676CD" w:rsidRPr="003676CD">
              <w:t>63901:003:2560</w:t>
            </w:r>
          </w:p>
        </w:tc>
      </w:tr>
      <w:tr w:rsidR="00EF7E44" w:rsidRPr="00CA4D67" w14:paraId="1AC4150C" w14:textId="77777777" w:rsidTr="00D7391E">
        <w:trPr>
          <w:trHeight w:val="454"/>
        </w:trPr>
        <w:tc>
          <w:tcPr>
            <w:tcW w:w="2835" w:type="dxa"/>
            <w:vMerge/>
          </w:tcPr>
          <w:p w14:paraId="42FF9E46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367A8D0" w14:textId="68EDA64A" w:rsidR="00EF7E44" w:rsidRPr="00095E42" w:rsidRDefault="00EF7E44" w:rsidP="00095E42">
            <w:pPr>
              <w:pStyle w:val="NoSpacing"/>
            </w:pPr>
            <w:r w:rsidRPr="00095E42">
              <w:t>Kinnistu registriosa number:</w:t>
            </w:r>
            <w:r w:rsidR="003676CD">
              <w:t xml:space="preserve"> </w:t>
            </w:r>
            <w:r w:rsidR="003676CD" w:rsidRPr="003676CD">
              <w:t>10255950</w:t>
            </w:r>
          </w:p>
        </w:tc>
      </w:tr>
      <w:tr w:rsidR="00EF7E44" w:rsidRPr="00CA4D67" w14:paraId="36C6EB5F" w14:textId="77777777" w:rsidTr="00D7391E">
        <w:trPr>
          <w:trHeight w:val="658"/>
        </w:trPr>
        <w:tc>
          <w:tcPr>
            <w:tcW w:w="2835" w:type="dxa"/>
            <w:vMerge/>
          </w:tcPr>
          <w:p w14:paraId="6F682CE5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0A8F4E99" w14:textId="3944F546" w:rsidR="00EF7E44" w:rsidRPr="00095E42" w:rsidRDefault="27878443" w:rsidP="50B2C12D">
            <w:pPr>
              <w:pStyle w:val="NoSpacing"/>
            </w:pPr>
            <w:r>
              <w:t xml:space="preserve">Riigi kinnisvararegistri objekti kood: </w:t>
            </w:r>
            <w:hyperlink r:id="rId12" w:tgtFrame="_blank" w:history="1">
              <w:r w:rsidR="003676CD" w:rsidRPr="003676CD">
                <w:rPr>
                  <w:rStyle w:val="Hyperlink"/>
                </w:rPr>
                <w:t>KV76687</w:t>
              </w:r>
            </w:hyperlink>
          </w:p>
        </w:tc>
      </w:tr>
      <w:tr w:rsidR="00EF7E44" w:rsidRPr="00CA4D67" w14:paraId="7A7E79F1" w14:textId="77777777" w:rsidTr="00D7391E">
        <w:trPr>
          <w:trHeight w:val="3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EEC7C" w14:textId="47C2A63A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 xml:space="preserve">KASUTUSÕIGUSE ALA </w:t>
            </w: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7C23409D" w14:textId="6C51ADA7" w:rsidR="00EF7E44" w:rsidRPr="00095E42" w:rsidRDefault="00553CF3" w:rsidP="00095E42">
            <w:pPr>
              <w:pStyle w:val="NoSpacing"/>
            </w:pPr>
            <w:r>
              <w:t>Sidetrassi rajamiseks:</w:t>
            </w:r>
          </w:p>
          <w:p w14:paraId="1E3BC466" w14:textId="4D71C8F8" w:rsidR="00EF7E44" w:rsidRDefault="27878443" w:rsidP="00095E42">
            <w:pPr>
              <w:pStyle w:val="NoSpacing"/>
            </w:pPr>
            <w:r>
              <w:t>P</w:t>
            </w:r>
            <w:r w:rsidR="22AC6458">
              <w:t xml:space="preserve">OS </w:t>
            </w:r>
            <w:r>
              <w:t xml:space="preserve">1: </w:t>
            </w:r>
            <w:r w:rsidR="00EF7E44" w:rsidRPr="00095E42">
              <w:t xml:space="preserve">PARI ID </w:t>
            </w:r>
            <w:r w:rsidR="00553CF3" w:rsidRPr="00553CF3">
              <w:t>863065</w:t>
            </w:r>
            <w:r w:rsidR="00EF7E44" w:rsidRPr="00095E42">
              <w:t xml:space="preserve"> ja https</w:t>
            </w:r>
            <w:r w:rsidR="003F653F">
              <w:t xml:space="preserve">: </w:t>
            </w:r>
            <w:hyperlink r:id="rId13" w:history="1">
              <w:r w:rsidR="003F653F" w:rsidRPr="00F16EAD">
                <w:rPr>
                  <w:rStyle w:val="Hyperlink"/>
                </w:rPr>
                <w:t>https://pari.kataster.ee/magic-link/b353d7ae-a874-414f-baa3-2a0c9366f531</w:t>
              </w:r>
            </w:hyperlink>
          </w:p>
          <w:p w14:paraId="5B63E1B7" w14:textId="77777777" w:rsidR="003F653F" w:rsidRPr="00095E42" w:rsidRDefault="003F653F" w:rsidP="00095E42">
            <w:pPr>
              <w:pStyle w:val="NoSpacing"/>
            </w:pPr>
          </w:p>
          <w:p w14:paraId="75EA44E8" w14:textId="77777777" w:rsidR="00EF7E44" w:rsidRPr="00095E42" w:rsidRDefault="00EF7E44" w:rsidP="00095E42">
            <w:pPr>
              <w:pStyle w:val="NoSpacing"/>
            </w:pPr>
          </w:p>
          <w:p w14:paraId="1A7E4DE1" w14:textId="31041EB4" w:rsidR="00EF7E44" w:rsidRPr="00095E42" w:rsidRDefault="00EF7E44" w:rsidP="00095E42">
            <w:pPr>
              <w:pStyle w:val="NoSpacing"/>
            </w:pPr>
            <w:r w:rsidRPr="00095E42">
              <w:t xml:space="preserve">.  </w:t>
            </w:r>
          </w:p>
        </w:tc>
      </w:tr>
      <w:tr w:rsidR="00EF7E44" w:rsidRPr="00CA4D67" w14:paraId="25AC2E69" w14:textId="77777777" w:rsidTr="00D7391E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8FE25" w14:textId="77777777" w:rsidR="00EF7E44" w:rsidRPr="00346454" w:rsidRDefault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PROJEKT</w:t>
            </w:r>
          </w:p>
          <w:p w14:paraId="62B8037A" w14:textId="4B70CE26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  <w:r w:rsidRPr="00AE4E7A">
              <w:rPr>
                <w:bCs/>
                <w:szCs w:val="24"/>
              </w:rPr>
              <w:t>(Transpordiametis kooskõlastatud)</w:t>
            </w:r>
          </w:p>
          <w:p w14:paraId="486A399C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2E30EACB" w14:textId="10203261" w:rsidR="00EF7E44" w:rsidRPr="00095E42" w:rsidRDefault="00EF7E44" w:rsidP="00095E42">
            <w:pPr>
              <w:pStyle w:val="NoSpacing"/>
            </w:pPr>
            <w:r w:rsidRPr="00095E42">
              <w:t xml:space="preserve">Nimetus ja number: </w:t>
            </w:r>
            <w:r w:rsidR="003676CD" w:rsidRPr="003676CD">
              <w:t>E2507</w:t>
            </w:r>
            <w:r w:rsidR="003676CD">
              <w:t xml:space="preserve">, </w:t>
            </w:r>
            <w:r w:rsidR="00553CF3">
              <w:t>Sidekanalisatsioon</w:t>
            </w:r>
          </w:p>
        </w:tc>
      </w:tr>
      <w:tr w:rsidR="00EF7E44" w:rsidRPr="00CA4D67" w14:paraId="5EF08D66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597D429E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35718463" w14:textId="31171419" w:rsidR="00EF7E44" w:rsidRPr="00095E42" w:rsidRDefault="00EF7E44" w:rsidP="00095E42">
            <w:pPr>
              <w:pStyle w:val="NoSpacing"/>
            </w:pPr>
            <w:r w:rsidRPr="00095E42">
              <w:t xml:space="preserve">Projekti koostaja: </w:t>
            </w:r>
            <w:r w:rsidR="00553CF3">
              <w:t>Sideprojekt OÜ</w:t>
            </w:r>
          </w:p>
        </w:tc>
      </w:tr>
      <w:tr w:rsidR="00EF7E44" w:rsidRPr="00CA4D67" w14:paraId="6796609F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4D6D6E2D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7A28924E" w14:textId="2A48FBC7" w:rsidR="00EF7E44" w:rsidRPr="00095E42" w:rsidRDefault="00EF7E44" w:rsidP="00095E42">
            <w:pPr>
              <w:pStyle w:val="NoSpacing"/>
            </w:pPr>
            <w:r w:rsidRPr="00095E42">
              <w:t xml:space="preserve">Transpordiameti kooskõlastus: </w:t>
            </w:r>
            <w:r w:rsidR="00553CF3" w:rsidRPr="00553CF3">
              <w:t>17.06.2025 nr 7.1-2/25/9825-3</w:t>
            </w:r>
          </w:p>
          <w:p w14:paraId="0181B200" w14:textId="77777777" w:rsidR="00EF7E44" w:rsidRPr="00095E42" w:rsidRDefault="00EF7E44" w:rsidP="00095E42">
            <w:pPr>
              <w:pStyle w:val="NoSpacing"/>
            </w:pPr>
          </w:p>
        </w:tc>
      </w:tr>
      <w:tr w:rsidR="00EF7E44" w:rsidRPr="00CA4D67" w14:paraId="24EF53B7" w14:textId="77777777" w:rsidTr="00D7391E">
        <w:trPr>
          <w:trHeight w:val="453"/>
        </w:trPr>
        <w:tc>
          <w:tcPr>
            <w:tcW w:w="2835" w:type="dxa"/>
            <w:vMerge/>
          </w:tcPr>
          <w:p w14:paraId="0F059D91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657A6E88" w14:textId="2494A89E" w:rsidR="00EF7E44" w:rsidRPr="00095E42" w:rsidRDefault="00EF7E44" w:rsidP="00095E42">
            <w:pPr>
              <w:pStyle w:val="NoSpacing"/>
            </w:pPr>
            <w:r w:rsidRPr="00095E42">
              <w:t xml:space="preserve">Kas antud projektist on mingi osa juba ehitatud/ehitamisel: </w:t>
            </w:r>
            <w:r w:rsidR="00553CF3">
              <w:t>ei</w:t>
            </w:r>
          </w:p>
        </w:tc>
      </w:tr>
      <w:tr w:rsidR="00EF7E44" w:rsidRPr="00CA4D67" w14:paraId="1CCED9DF" w14:textId="77777777" w:rsidTr="00D7391E">
        <w:trPr>
          <w:trHeight w:val="453"/>
        </w:trPr>
        <w:tc>
          <w:tcPr>
            <w:tcW w:w="2835" w:type="dxa"/>
            <w:vMerge w:val="restart"/>
            <w:vAlign w:val="center"/>
          </w:tcPr>
          <w:p w14:paraId="0C85000C" w14:textId="41A15F2C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TAOTLUSE LISAD</w:t>
            </w:r>
          </w:p>
        </w:tc>
        <w:tc>
          <w:tcPr>
            <w:tcW w:w="7482" w:type="dxa"/>
          </w:tcPr>
          <w:p w14:paraId="285590B2" w14:textId="4E23C900" w:rsidR="00EF7E44" w:rsidRPr="00095E42" w:rsidRDefault="27878443" w:rsidP="50B2C12D">
            <w:pPr>
              <w:pStyle w:val="NoSpacing"/>
            </w:pPr>
            <w:r>
              <w:t>Isikliku kasutusõiguse seadmise plaan/-id</w:t>
            </w:r>
            <w:r w:rsidR="7580AAE5">
              <w:t xml:space="preserve"> </w:t>
            </w:r>
          </w:p>
          <w:p w14:paraId="655F871A" w14:textId="55B626D4" w:rsidR="00EF7E44" w:rsidRPr="00095E42" w:rsidRDefault="35C533B1" w:rsidP="50B2C12D">
            <w:pPr>
              <w:pStyle w:val="NoSpacing"/>
            </w:pPr>
            <w:r>
              <w:t>(</w:t>
            </w:r>
            <w:r w:rsidR="7580AAE5" w:rsidRPr="50B2C12D">
              <w:t xml:space="preserve">vastavad </w:t>
            </w:r>
            <w:r w:rsidR="7580AAE5" w:rsidRPr="50B2C12D">
              <w:rPr>
                <w:rFonts w:eastAsia="Times New Roman" w:cs="Times New Roman"/>
                <w:color w:val="000000" w:themeColor="text1"/>
                <w:szCs w:val="24"/>
              </w:rPr>
              <w:t>Transpordiameti</w:t>
            </w:r>
            <w:r w:rsidR="00321E6C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="7580AAE5" w:rsidRPr="50B2C12D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</w:t>
            </w:r>
            <w:r w:rsidR="3D66A0EC" w:rsidRPr="50B2C12D">
              <w:rPr>
                <w:rFonts w:eastAsia="Times New Roman" w:cs="Times New Roman"/>
                <w:color w:val="000000" w:themeColor="text1"/>
                <w:szCs w:val="24"/>
              </w:rPr>
              <w:t>olevatele plaanidele</w:t>
            </w:r>
            <w:r w:rsidR="1AB70938" w:rsidRPr="50B2C12D">
              <w:rPr>
                <w:rFonts w:eastAsia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EF7E44" w:rsidRPr="00CA4D67" w14:paraId="486C6133" w14:textId="77777777" w:rsidTr="00D7391E">
        <w:trPr>
          <w:trHeight w:val="453"/>
        </w:trPr>
        <w:tc>
          <w:tcPr>
            <w:tcW w:w="2835" w:type="dxa"/>
            <w:vMerge/>
          </w:tcPr>
          <w:p w14:paraId="4689094B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</w:tcPr>
          <w:p w14:paraId="12364E74" w14:textId="77777777" w:rsidR="00EF7E44" w:rsidRPr="00095E42" w:rsidRDefault="00EF7E44" w:rsidP="00095E42">
            <w:pPr>
              <w:pStyle w:val="NoSpacing"/>
            </w:pPr>
            <w:r w:rsidRPr="00095E42">
              <w:t>Transpordiameti kooskõlastus/-ed projektile</w:t>
            </w:r>
          </w:p>
        </w:tc>
      </w:tr>
    </w:tbl>
    <w:p w14:paraId="24A84D4B" w14:textId="77777777" w:rsidR="00EF7E44" w:rsidRDefault="00EF7E44" w:rsidP="00EF7E44">
      <w:pPr>
        <w:tabs>
          <w:tab w:val="left" w:pos="3013"/>
        </w:tabs>
      </w:pPr>
    </w:p>
    <w:p w14:paraId="0046A40B" w14:textId="7D14D1EF" w:rsidR="00EF7E44" w:rsidRPr="00EF7E44" w:rsidRDefault="00EF7E44" w:rsidP="00095E42">
      <w:r w:rsidRPr="00E87BC1">
        <w:rPr>
          <w:bCs/>
          <w:szCs w:val="24"/>
        </w:rPr>
        <w:t xml:space="preserve">Digitaalselt allkirjastatud taotlus koos lisadega saata aadressile: </w:t>
      </w:r>
      <w:hyperlink r:id="rId14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7713F2">
      <w:headerReference w:type="default" r:id="rId15"/>
      <w:footerReference w:type="default" r:id="rId1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CB029" w14:textId="77777777" w:rsidR="003770CB" w:rsidRDefault="003770CB" w:rsidP="00224791">
      <w:r>
        <w:separator/>
      </w:r>
    </w:p>
  </w:endnote>
  <w:endnote w:type="continuationSeparator" w:id="0">
    <w:p w14:paraId="67D67323" w14:textId="77777777" w:rsidR="003770CB" w:rsidRDefault="003770CB" w:rsidP="00224791">
      <w:r>
        <w:continuationSeparator/>
      </w:r>
    </w:p>
  </w:endnote>
  <w:endnote w:type="continuationNotice" w:id="1">
    <w:p w14:paraId="4D0F7CC2" w14:textId="77777777" w:rsidR="003770CB" w:rsidRDefault="003770C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AE01CB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AE01CB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7A515" w14:textId="77777777" w:rsidR="003770CB" w:rsidRDefault="003770CB" w:rsidP="00224791">
      <w:r>
        <w:separator/>
      </w:r>
    </w:p>
  </w:footnote>
  <w:footnote w:type="continuationSeparator" w:id="0">
    <w:p w14:paraId="50B2CCB7" w14:textId="77777777" w:rsidR="003770CB" w:rsidRDefault="003770CB" w:rsidP="00224791">
      <w:r>
        <w:continuationSeparator/>
      </w:r>
    </w:p>
  </w:footnote>
  <w:footnote w:type="continuationNotice" w:id="1">
    <w:p w14:paraId="02D7E414" w14:textId="77777777" w:rsidR="003770CB" w:rsidRDefault="003770C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C1249D" w:rsidRPr="002442A5" w14:paraId="7548D4A4" w14:textId="77777777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62C6278A" w14:textId="77777777" w:rsidR="00C1249D" w:rsidRPr="002442A5" w:rsidRDefault="00C1249D" w:rsidP="00C1249D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507760D1" wp14:editId="0EC9FF8E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66E7D5BD" w14:textId="77777777" w:rsidR="00C1249D" w:rsidRPr="002442A5" w:rsidRDefault="00C1249D" w:rsidP="00C1249D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66FF901F" w14:textId="276917F8" w:rsidR="00C1249D" w:rsidRPr="002442A5" w:rsidRDefault="00402C82" w:rsidP="00C1249D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040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J1</w:t>
          </w:r>
          <w:r w:rsidR="00C1249D" w:rsidRPr="0073555D">
            <w:rPr>
              <w:rFonts w:cs="Times New Roman"/>
              <w:b/>
              <w:noProof/>
              <w:color w:val="808080"/>
              <w:sz w:val="22"/>
            </w:rPr>
            <w:t>_V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_r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</w:p>
      </w:tc>
    </w:tr>
    <w:tr w:rsidR="00C1249D" w:rsidRPr="002442A5" w14:paraId="60E2C61C" w14:textId="77777777">
      <w:trPr>
        <w:cantSplit/>
        <w:trHeight w:val="659"/>
        <w:jc w:val="center"/>
      </w:trPr>
      <w:tc>
        <w:tcPr>
          <w:tcW w:w="2830" w:type="dxa"/>
          <w:vMerge/>
        </w:tcPr>
        <w:p w14:paraId="0612A08D" w14:textId="77777777" w:rsidR="00C1249D" w:rsidRPr="002442A5" w:rsidRDefault="00C1249D" w:rsidP="00C1249D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13A5F633" w14:textId="092A20AE" w:rsidR="00C1249D" w:rsidRPr="002442A5" w:rsidRDefault="00366166" w:rsidP="00C1249D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(KERGLIIKLUSTEED JA RAJATISED</w:t>
          </w:r>
          <w:r w:rsidR="00F63CB4">
            <w:rPr>
              <w:rFonts w:cs="Times New Roman"/>
              <w:b/>
              <w:caps/>
              <w:noProof/>
              <w:color w:val="808080"/>
              <w:sz w:val="22"/>
            </w:rPr>
            <w:t>)</w:t>
          </w:r>
          <w:r w:rsidR="00C1249D">
            <w:rPr>
              <w:rFonts w:cs="Times New Roman"/>
              <w:b/>
              <w:caps/>
              <w:noProof/>
              <w:color w:val="808080"/>
              <w:sz w:val="22"/>
            </w:rPr>
            <w:t xml:space="preserve"> </w:t>
          </w:r>
        </w:p>
      </w:tc>
    </w:tr>
    <w:tr w:rsidR="00C1249D" w:rsidRPr="002442A5" w14:paraId="5A5A2CD9" w14:textId="77777777">
      <w:trPr>
        <w:cantSplit/>
        <w:trHeight w:val="333"/>
        <w:jc w:val="center"/>
      </w:trPr>
      <w:tc>
        <w:tcPr>
          <w:tcW w:w="2830" w:type="dxa"/>
          <w:vMerge/>
        </w:tcPr>
        <w:p w14:paraId="76D71A3A" w14:textId="77777777" w:rsidR="00C1249D" w:rsidRPr="002442A5" w:rsidRDefault="00C1249D" w:rsidP="00C1249D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5161F27" w14:textId="7D4CE8F5" w:rsidR="00C1249D" w:rsidRPr="002442A5" w:rsidRDefault="00C1249D" w:rsidP="00C1249D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B5ED37" w14:textId="77777777" w:rsidR="00C1249D" w:rsidRPr="002442A5" w:rsidRDefault="00C1249D" w:rsidP="00C1249D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AE01CB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500119414">
    <w:abstractNumId w:val="4"/>
  </w:num>
  <w:num w:numId="2" w16cid:durableId="777795889">
    <w:abstractNumId w:val="7"/>
  </w:num>
  <w:num w:numId="3" w16cid:durableId="1584795077">
    <w:abstractNumId w:val="12"/>
  </w:num>
  <w:num w:numId="4" w16cid:durableId="264849774">
    <w:abstractNumId w:val="1"/>
  </w:num>
  <w:num w:numId="5" w16cid:durableId="1895004957">
    <w:abstractNumId w:val="5"/>
  </w:num>
  <w:num w:numId="6" w16cid:durableId="657540807">
    <w:abstractNumId w:val="11"/>
  </w:num>
  <w:num w:numId="7" w16cid:durableId="265775415">
    <w:abstractNumId w:val="2"/>
  </w:num>
  <w:num w:numId="8" w16cid:durableId="37168761">
    <w:abstractNumId w:val="16"/>
  </w:num>
  <w:num w:numId="9" w16cid:durableId="2029520026">
    <w:abstractNumId w:val="15"/>
  </w:num>
  <w:num w:numId="10" w16cid:durableId="1540236809">
    <w:abstractNumId w:val="0"/>
  </w:num>
  <w:num w:numId="11" w16cid:durableId="1218861761">
    <w:abstractNumId w:val="10"/>
  </w:num>
  <w:num w:numId="12" w16cid:durableId="335546170">
    <w:abstractNumId w:val="13"/>
  </w:num>
  <w:num w:numId="13" w16cid:durableId="2118215716">
    <w:abstractNumId w:val="8"/>
  </w:num>
  <w:num w:numId="14" w16cid:durableId="1400783613">
    <w:abstractNumId w:val="14"/>
  </w:num>
  <w:num w:numId="15" w16cid:durableId="2043625260">
    <w:abstractNumId w:val="9"/>
  </w:num>
  <w:num w:numId="16" w16cid:durableId="1674525907">
    <w:abstractNumId w:val="6"/>
  </w:num>
  <w:num w:numId="17" w16cid:durableId="110900638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5A5A"/>
    <w:rsid w:val="00015B56"/>
    <w:rsid w:val="00020780"/>
    <w:rsid w:val="0002447A"/>
    <w:rsid w:val="0002524C"/>
    <w:rsid w:val="00044FAC"/>
    <w:rsid w:val="00050537"/>
    <w:rsid w:val="0005738F"/>
    <w:rsid w:val="00061E2C"/>
    <w:rsid w:val="00084973"/>
    <w:rsid w:val="00090228"/>
    <w:rsid w:val="0009355A"/>
    <w:rsid w:val="00095E42"/>
    <w:rsid w:val="000975CA"/>
    <w:rsid w:val="000A2B9B"/>
    <w:rsid w:val="000A75B2"/>
    <w:rsid w:val="000B7222"/>
    <w:rsid w:val="000C0D0A"/>
    <w:rsid w:val="000C1285"/>
    <w:rsid w:val="000C1615"/>
    <w:rsid w:val="000C4DC3"/>
    <w:rsid w:val="000F214E"/>
    <w:rsid w:val="000F4E7C"/>
    <w:rsid w:val="000F6FC1"/>
    <w:rsid w:val="00106F6F"/>
    <w:rsid w:val="00107371"/>
    <w:rsid w:val="001377A9"/>
    <w:rsid w:val="00146DBF"/>
    <w:rsid w:val="001473F4"/>
    <w:rsid w:val="001515AD"/>
    <w:rsid w:val="0015311B"/>
    <w:rsid w:val="0015546B"/>
    <w:rsid w:val="00155EF6"/>
    <w:rsid w:val="00167534"/>
    <w:rsid w:val="001762C4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E4BC9"/>
    <w:rsid w:val="001E79CF"/>
    <w:rsid w:val="001F3B68"/>
    <w:rsid w:val="001F55BB"/>
    <w:rsid w:val="00204C96"/>
    <w:rsid w:val="00211B18"/>
    <w:rsid w:val="002122E5"/>
    <w:rsid w:val="0021744A"/>
    <w:rsid w:val="0021744E"/>
    <w:rsid w:val="00224791"/>
    <w:rsid w:val="002249D0"/>
    <w:rsid w:val="00226923"/>
    <w:rsid w:val="0023172A"/>
    <w:rsid w:val="00241DE8"/>
    <w:rsid w:val="002442A5"/>
    <w:rsid w:val="002456E9"/>
    <w:rsid w:val="002500D0"/>
    <w:rsid w:val="00250392"/>
    <w:rsid w:val="00252C78"/>
    <w:rsid w:val="002546B4"/>
    <w:rsid w:val="00266989"/>
    <w:rsid w:val="00271A76"/>
    <w:rsid w:val="00273D2C"/>
    <w:rsid w:val="00274D90"/>
    <w:rsid w:val="00275DA2"/>
    <w:rsid w:val="00280E5D"/>
    <w:rsid w:val="00291BEF"/>
    <w:rsid w:val="002A1B7A"/>
    <w:rsid w:val="002A6E0E"/>
    <w:rsid w:val="002B00D1"/>
    <w:rsid w:val="002C043E"/>
    <w:rsid w:val="002C1ED6"/>
    <w:rsid w:val="002C77E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07A44"/>
    <w:rsid w:val="003129EE"/>
    <w:rsid w:val="003159E8"/>
    <w:rsid w:val="00321E6C"/>
    <w:rsid w:val="00325623"/>
    <w:rsid w:val="00336B65"/>
    <w:rsid w:val="00341388"/>
    <w:rsid w:val="00351AA3"/>
    <w:rsid w:val="00351AF2"/>
    <w:rsid w:val="003572DE"/>
    <w:rsid w:val="00360FD7"/>
    <w:rsid w:val="00366166"/>
    <w:rsid w:val="003676CD"/>
    <w:rsid w:val="00373718"/>
    <w:rsid w:val="003763F7"/>
    <w:rsid w:val="003770CB"/>
    <w:rsid w:val="0038572F"/>
    <w:rsid w:val="00385A20"/>
    <w:rsid w:val="003A4D10"/>
    <w:rsid w:val="003B4FC0"/>
    <w:rsid w:val="003B60F5"/>
    <w:rsid w:val="003C369E"/>
    <w:rsid w:val="003D0EBF"/>
    <w:rsid w:val="003D2617"/>
    <w:rsid w:val="003E1D24"/>
    <w:rsid w:val="003E274A"/>
    <w:rsid w:val="003E453E"/>
    <w:rsid w:val="003E5020"/>
    <w:rsid w:val="003E782F"/>
    <w:rsid w:val="003F579C"/>
    <w:rsid w:val="003F653F"/>
    <w:rsid w:val="004013DE"/>
    <w:rsid w:val="00402C82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10D9"/>
    <w:rsid w:val="004837C2"/>
    <w:rsid w:val="00485D8A"/>
    <w:rsid w:val="004A312F"/>
    <w:rsid w:val="004A6FA4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3CF3"/>
    <w:rsid w:val="00557200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5D5D51"/>
    <w:rsid w:val="0060488A"/>
    <w:rsid w:val="00605F32"/>
    <w:rsid w:val="0060622D"/>
    <w:rsid w:val="00626867"/>
    <w:rsid w:val="006277A1"/>
    <w:rsid w:val="00633152"/>
    <w:rsid w:val="0063445D"/>
    <w:rsid w:val="00654632"/>
    <w:rsid w:val="0066688A"/>
    <w:rsid w:val="00666BE9"/>
    <w:rsid w:val="0066766A"/>
    <w:rsid w:val="006706C3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4DE9"/>
    <w:rsid w:val="006C51CC"/>
    <w:rsid w:val="006F1A3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70B94"/>
    <w:rsid w:val="007713F2"/>
    <w:rsid w:val="00773F1D"/>
    <w:rsid w:val="007763E9"/>
    <w:rsid w:val="0078006F"/>
    <w:rsid w:val="0078321B"/>
    <w:rsid w:val="0078642D"/>
    <w:rsid w:val="00791127"/>
    <w:rsid w:val="007A715F"/>
    <w:rsid w:val="007B37C9"/>
    <w:rsid w:val="007C0603"/>
    <w:rsid w:val="007C413B"/>
    <w:rsid w:val="007D214B"/>
    <w:rsid w:val="007D39CC"/>
    <w:rsid w:val="007F49E9"/>
    <w:rsid w:val="007F6F71"/>
    <w:rsid w:val="00805E0D"/>
    <w:rsid w:val="008163D8"/>
    <w:rsid w:val="0082603C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E3AC9"/>
    <w:rsid w:val="008F03D1"/>
    <w:rsid w:val="008F5024"/>
    <w:rsid w:val="00902CBC"/>
    <w:rsid w:val="009064F5"/>
    <w:rsid w:val="00910152"/>
    <w:rsid w:val="00920766"/>
    <w:rsid w:val="0094586A"/>
    <w:rsid w:val="0094780B"/>
    <w:rsid w:val="00957788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655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53855"/>
    <w:rsid w:val="00A60FAE"/>
    <w:rsid w:val="00A67B32"/>
    <w:rsid w:val="00A720FA"/>
    <w:rsid w:val="00A733B1"/>
    <w:rsid w:val="00A73782"/>
    <w:rsid w:val="00A75383"/>
    <w:rsid w:val="00A803B3"/>
    <w:rsid w:val="00A81968"/>
    <w:rsid w:val="00AA4D04"/>
    <w:rsid w:val="00AB0FD8"/>
    <w:rsid w:val="00AD3A8C"/>
    <w:rsid w:val="00AD3C98"/>
    <w:rsid w:val="00AD6A2D"/>
    <w:rsid w:val="00AE01CB"/>
    <w:rsid w:val="00AE4F30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C10D1D"/>
    <w:rsid w:val="00C11D2D"/>
    <w:rsid w:val="00C1249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AD0"/>
    <w:rsid w:val="00C75CCF"/>
    <w:rsid w:val="00C83A0C"/>
    <w:rsid w:val="00C850C2"/>
    <w:rsid w:val="00C85608"/>
    <w:rsid w:val="00C9072B"/>
    <w:rsid w:val="00C90F90"/>
    <w:rsid w:val="00C9232A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254A"/>
    <w:rsid w:val="00D07FDC"/>
    <w:rsid w:val="00D236B4"/>
    <w:rsid w:val="00D2452F"/>
    <w:rsid w:val="00D27D04"/>
    <w:rsid w:val="00D331F9"/>
    <w:rsid w:val="00D427DF"/>
    <w:rsid w:val="00D475BD"/>
    <w:rsid w:val="00D57A74"/>
    <w:rsid w:val="00D659C0"/>
    <w:rsid w:val="00D71659"/>
    <w:rsid w:val="00D7391E"/>
    <w:rsid w:val="00D852E4"/>
    <w:rsid w:val="00DA6526"/>
    <w:rsid w:val="00DC0C0F"/>
    <w:rsid w:val="00DD6C46"/>
    <w:rsid w:val="00E0204D"/>
    <w:rsid w:val="00E06647"/>
    <w:rsid w:val="00E1132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1AC9"/>
    <w:rsid w:val="00E82A0C"/>
    <w:rsid w:val="00E84D91"/>
    <w:rsid w:val="00E85D0E"/>
    <w:rsid w:val="00EA0FE5"/>
    <w:rsid w:val="00EA7ED7"/>
    <w:rsid w:val="00EB766D"/>
    <w:rsid w:val="00EC02DA"/>
    <w:rsid w:val="00EC64D5"/>
    <w:rsid w:val="00ED54AE"/>
    <w:rsid w:val="00EE49B3"/>
    <w:rsid w:val="00EF3B4E"/>
    <w:rsid w:val="00EF41AA"/>
    <w:rsid w:val="00EF7E44"/>
    <w:rsid w:val="00EF7F0B"/>
    <w:rsid w:val="00F0280B"/>
    <w:rsid w:val="00F03A03"/>
    <w:rsid w:val="00F06D1E"/>
    <w:rsid w:val="00F2265E"/>
    <w:rsid w:val="00F301B9"/>
    <w:rsid w:val="00F3449A"/>
    <w:rsid w:val="00F361F9"/>
    <w:rsid w:val="00F414ED"/>
    <w:rsid w:val="00F52879"/>
    <w:rsid w:val="00F57844"/>
    <w:rsid w:val="00F6277D"/>
    <w:rsid w:val="00F63CB4"/>
    <w:rsid w:val="00F72AA3"/>
    <w:rsid w:val="00F72BA2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7B02"/>
    <w:rsid w:val="030B0DA2"/>
    <w:rsid w:val="033084D4"/>
    <w:rsid w:val="081ACE38"/>
    <w:rsid w:val="088BD870"/>
    <w:rsid w:val="188D09D4"/>
    <w:rsid w:val="19168813"/>
    <w:rsid w:val="1AB70938"/>
    <w:rsid w:val="22AC6458"/>
    <w:rsid w:val="27878443"/>
    <w:rsid w:val="35C533B1"/>
    <w:rsid w:val="37EF2154"/>
    <w:rsid w:val="3CE75541"/>
    <w:rsid w:val="3D66A0EC"/>
    <w:rsid w:val="50B2C12D"/>
    <w:rsid w:val="5BF20759"/>
    <w:rsid w:val="5DAC9F8C"/>
    <w:rsid w:val="5FE4BED0"/>
    <w:rsid w:val="65053517"/>
    <w:rsid w:val="684947C1"/>
    <w:rsid w:val="75153579"/>
    <w:rsid w:val="7580AAE5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391330"/>
  <w15:chartTrackingRefBased/>
  <w15:docId w15:val="{E8BCA35A-030C-45E8-8D15-61FBFC11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67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b353d7ae-a874-414f-baa3-2a0c9366f53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iigivara.fin.ee/rkvr-frontend/varad/1231699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alja@lunes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antee@transpordiame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C571CB-570C-44F2-86CE-CD2FE4ABB2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3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6220E7-2404-474B-B823-F838EE31E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119</Words>
  <Characters>1021</Characters>
  <Application>Microsoft Office Word</Application>
  <DocSecurity>0</DocSecurity>
  <Lines>52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Links>
    <vt:vector size="12" baseType="variant">
      <vt:variant>
        <vt:i4>6094955</vt:i4>
      </vt:variant>
      <vt:variant>
        <vt:i4>3</vt:i4>
      </vt:variant>
      <vt:variant>
        <vt:i4>0</vt:i4>
      </vt:variant>
      <vt:variant>
        <vt:i4>5</vt:i4>
      </vt:variant>
      <vt:variant>
        <vt:lpwstr>mailto:maantee@transpordiamet.ee</vt:lpwstr>
      </vt:variant>
      <vt:variant>
        <vt:lpwstr/>
      </vt:variant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https://riigivara.fin.ee/rkvr-frontend/varad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Natalja Morozova</cp:lastModifiedBy>
  <cp:revision>4</cp:revision>
  <dcterms:created xsi:type="dcterms:W3CDTF">2025-02-14T12:49:00Z</dcterms:created>
  <dcterms:modified xsi:type="dcterms:W3CDTF">2025-06-26T06:47:00Z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  <property fmtid="{D5CDD505-2E9C-101B-9397-08002B2CF9AE}" pid="7" name="GrammarlyDocumentId">
    <vt:lpwstr>a61352e7-cf96-4f46-9dd6-dee8b675435d</vt:lpwstr>
  </property>
</Properties>
</file>